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ПОЛОЖЕНИЕ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Общероссийского педагогического конкурса 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527D2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Познаём мир вокруг нас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Общие положения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527D24" w:rsidRPr="000967BE" w:rsidRDefault="000967BE" w:rsidP="00527D24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Настоящее положение о Общероссийском педагогическом конкурсе </w:t>
      </w:r>
      <w:r w:rsidR="00527D24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  <w:r w:rsidR="00527D2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Познаём мир вокруг нас</w:t>
      </w:r>
      <w:r w:rsidR="00527D24"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"</w:t>
      </w:r>
    </w:p>
    <w:p w:rsidR="000967BE" w:rsidRPr="008B41D8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определяет порядок организации и проведения Конкурса, порядок участия в Конкурсе и определения победителей и призеров.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 xml:space="preserve">Учредителем Конкурса является Методическое объединение </w:t>
      </w:r>
      <w:r w:rsidR="00152981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"Лог</w:t>
      </w:r>
      <w:r w:rsidR="008B41D8" w:rsidRPr="008B41D8">
        <w:rPr>
          <w:rFonts w:ascii="Times New Roman" w:eastAsia="Times New Roman" w:hAnsi="Times New Roman" w:cs="Times New Roman"/>
          <w:b/>
          <w:color w:val="646464"/>
          <w:sz w:val="32"/>
          <w:szCs w:val="32"/>
          <w:lang w:eastAsia="ru-RU"/>
        </w:rPr>
        <w:t>ос"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Цели и 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Современные условия информационного общества, развитие телекоммуникаций, процессы модернизации и технологического развития, происходящие в мировом педагогическом пространстве, актуализируют проблемы практического мастерства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Цель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 повышение эффективности и интенсификации образовательного процесса в условиях модернизации образования через понимание и практическое использование возможностей информационных технологий, созданию информационного пространства для презентации инновационного опыта педагога.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Задачи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Повышение уровня информационной культуры и компетентности педагогов;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Активизация деятельности работников образования по использованию дистанционных технологий в учебном процессе;</w:t>
      </w:r>
    </w:p>
    <w:p w:rsidR="000967BE" w:rsidRPr="000967BE" w:rsidRDefault="000967BE" w:rsidP="000967BE">
      <w:pPr>
        <w:numPr>
          <w:ilvl w:val="0"/>
          <w:numId w:val="1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Выявление и поддержка педагогов, использующих дистанционные технологии в учебном процессе.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Участники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Принять участие в Конкурсе могут педагогические работники начальных образовательных учреждений (детские сады, дома детского творчества, дополнительного образования,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школы, гимназии, лицеи,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ССУЗы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и т.д.).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Сроки проведения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с </w:t>
      </w:r>
      <w:r w:rsidR="00527D24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30</w:t>
      </w:r>
      <w:r w:rsidR="00B077E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января 2014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по </w:t>
      </w:r>
      <w:r w:rsidR="00527D24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30</w:t>
      </w:r>
      <w:r w:rsidR="00B077E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>марта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u w:val="single"/>
          <w:lang w:eastAsia="ru-RU"/>
        </w:rPr>
        <w:t xml:space="preserve"> 2014 года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Регистрация участников, приём конкурсных работ по электронной почте </w:t>
      </w:r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до 20 февраля 2014 года включительно.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Экспертиза работ, определение Победителей и Лауреатов конкурса. Публикация итогов на сайте</w:t>
      </w:r>
      <w:r w:rsidR="00CB693A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hyperlink r:id="rId5" w:history="1">
        <w:r w:rsidR="00CB693A">
          <w:rPr>
            <w:rStyle w:val="a4"/>
          </w:rPr>
          <w:t>http://konkurs.com.ru/logos/</w:t>
        </w:r>
      </w:hyperlink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: </w:t>
      </w:r>
      <w:r w:rsidR="00B077E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1</w:t>
      </w:r>
      <w:r w:rsidR="00527D24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0</w:t>
      </w:r>
      <w:r w:rsidR="00B077E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апреля</w:t>
      </w: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 xml:space="preserve"> 2014 года.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Рассылка наградных материалов происходит после публикации итогов на сайте, в течение месяца.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Стоимость участия: 200 рублей за одну работу (с одного автора; работы только авторские).Соответственно, если работа выполнена в соавторстве, то оплата производиться за каждого участника.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При оплате 200руб.вы получает сканированный документ по электронной почте, при оплате 250руб. вы получаете оригинал документа заказным письмом.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lastRenderedPageBreak/>
        <w:t xml:space="preserve"> Вопросы по тел.8-923-602-30-24 Татьяна Александровна (с 10.00 до 17.00 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пн-пт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Порядок участия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Для участия в Конкурсе необходимо подать заявку на участие по электронной почте </w:t>
      </w:r>
      <w:proofErr w:type="spellStart"/>
      <w:r w:rsidRPr="000967BE">
        <w:rPr>
          <w:rFonts w:ascii="Times New Roman" w:eastAsia="Times New Roman" w:hAnsi="Times New Roman" w:cs="Times New Roman"/>
          <w:b/>
          <w:bCs/>
          <w:color w:val="948A54"/>
          <w:sz w:val="24"/>
          <w:szCs w:val="24"/>
          <w:lang w:eastAsia="ru-RU"/>
        </w:rPr>
        <w:t>as.forum@yandex.ru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  В письме Вам необходимо указать: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Название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, номинацию участника, название материала.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ФИО педагога (полностью).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Электронный адрес(куда отправлять наградные документы)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Должность педагога.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Адрес для отправки почтой (с указанием населённого пункта и индекса), по которому проживает педагог.</w:t>
      </w:r>
    </w:p>
    <w:p w:rsidR="000967BE" w:rsidRPr="000967BE" w:rsidRDefault="000967BE" w:rsidP="000967BE">
      <w:pPr>
        <w:numPr>
          <w:ilvl w:val="0"/>
          <w:numId w:val="2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Сокращённое наименование образовательного учреждения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br/>
        <w:t>К письму-заявке необходимо приложить конкурсные материалы в архиве и сканированную копию квитанции.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b/>
          <w:bCs/>
          <w:color w:val="646464"/>
          <w:sz w:val="24"/>
          <w:szCs w:val="24"/>
          <w:lang w:eastAsia="ru-RU"/>
        </w:rPr>
        <w:t>Содержание конкурса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Конкурс проводится в заочной форме. Рассматриваются методические материалы по следующим номинациям: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Конспект разработки занятия (урока, внеклассного мероприятия, занятия в группе дошкольного учреждения),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Презентация к занятию, уроку и т.д.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Научно-методический материал (статья, обобщение опыта, доклад,</w:t>
      </w:r>
      <w:r w:rsidR="00702149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проект),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 Методические документы (планирование, рабочая программа, элективный курс, пособие).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-Фото, сочинение, рисунок, эссе, коллаж.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Требования к материалам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Предоставляемые материалы могут быть отнесены к любому предметному направлению и (или) направлениям, или связанным с внеурочной деятельностью.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Желаемый размер архива с конкурсной работой не более </w:t>
      </w: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20 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МБ. В противном случае необходимо воспользоваться сервисами хранения файлов, например, 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Яндекс.Диск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 (</w:t>
      </w:r>
      <w:proofErr w:type="spellStart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disk.yandex.ru</w:t>
      </w:r>
      <w:proofErr w:type="spellEnd"/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),  и т.д., и последующей отправкой ссылки для скачивания конкурсных материалов.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 xml:space="preserve">При отправке архива с конкурсной работой по электронной почте в тексте письма необходимо указать ФИО конкурсанта и название Конкурса. Заявка и квитанция отправляются приложением к письму. </w:t>
      </w:r>
    </w:p>
    <w:p w:rsidR="000967BE" w:rsidRPr="000967BE" w:rsidRDefault="000967BE" w:rsidP="000967BE">
      <w:pPr>
        <w:shd w:val="clear" w:color="auto" w:fill="FFFFFF"/>
        <w:spacing w:before="125" w:after="187" w:line="227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646464"/>
          <w:sz w:val="24"/>
          <w:szCs w:val="24"/>
          <w:lang w:eastAsia="ru-RU"/>
        </w:rPr>
        <w:t>Технические требования к текстовым файлам</w:t>
      </w: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646464"/>
          <w:sz w:val="24"/>
          <w:szCs w:val="24"/>
          <w:lang w:eastAsia="ru-RU"/>
        </w:rPr>
        <w:t>Формат страницы: А4, все поля (снизу, сверху, слева, справа) не менее 2 см.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Шрифт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«Times New Roman»,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размер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val="en-US" w:eastAsia="ru-RU"/>
        </w:rPr>
        <w:t xml:space="preserve"> 12. 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Междустрочный интервал – одинарный.</w:t>
      </w:r>
    </w:p>
    <w:p w:rsidR="000967BE" w:rsidRPr="000967BE" w:rsidRDefault="000967BE" w:rsidP="000967BE">
      <w:pPr>
        <w:numPr>
          <w:ilvl w:val="0"/>
          <w:numId w:val="3"/>
        </w:num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Титульный лист.</w:t>
      </w:r>
    </w:p>
    <w:p w:rsidR="000967BE" w:rsidRPr="000967BE" w:rsidRDefault="000967BE" w:rsidP="000967BE">
      <w:pPr>
        <w:shd w:val="clear" w:color="auto" w:fill="FFFFFF"/>
        <w:spacing w:before="100" w:beforeAutospacing="1" w:after="0" w:line="227" w:lineRule="atLeas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967BE" w:rsidRPr="000967BE" w:rsidRDefault="000967BE" w:rsidP="000967BE">
      <w:pPr>
        <w:spacing w:before="100" w:beforeAutospacing="1" w:after="0" w:line="24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Выберите удобный способ оплаты: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lastRenderedPageBreak/>
        <w:t xml:space="preserve">-Переводом с карты на карту на номер: </w:t>
      </w:r>
      <w:r w:rsidRPr="00E86B42"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  <w:t>63 90 02 26 90 17 52 58 86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,она действительна до мая 2015года.(Кузбасс, г.Кемерово- зарегистрирована)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i/>
          <w:iCs/>
          <w:color w:val="808080"/>
          <w:sz w:val="24"/>
          <w:szCs w:val="24"/>
          <w:lang w:eastAsia="ru-RU"/>
        </w:rPr>
        <w:t>-</w:t>
      </w: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Или уплатить в любом отделении Сбербанка при предъявлении паспорта на один из номеров карт.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собственноручно указываете ФИО участника(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и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банкомата или другого подтверждающего документа.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-Или по квитанции Сбербанка:(предварительно заполните свои данные)</w:t>
      </w:r>
    </w:p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В этом случае только название конкурса(</w:t>
      </w:r>
      <w:proofErr w:type="spellStart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ов</w:t>
      </w:r>
      <w:proofErr w:type="spellEnd"/>
      <w:r w:rsidRPr="000967BE">
        <w:rPr>
          <w:rFonts w:ascii="Times New Roman" w:eastAsia="Times New Roman" w:hAnsi="Times New Roman" w:cs="Times New Roman"/>
          <w:color w:val="808080"/>
          <w:sz w:val="24"/>
          <w:szCs w:val="24"/>
          <w:lang w:eastAsia="ru-RU"/>
        </w:rPr>
        <w:t>) на квитанции из банка.</w:t>
      </w:r>
    </w:p>
    <w:tbl>
      <w:tblPr>
        <w:tblpPr w:leftFromText="180" w:rightFromText="180" w:vertAnchor="text" w:horzAnchor="page" w:tblpX="920" w:tblpY="-69"/>
        <w:tblW w:w="1069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/>
      </w:tblPr>
      <w:tblGrid>
        <w:gridCol w:w="2938"/>
        <w:gridCol w:w="2005"/>
        <w:gridCol w:w="721"/>
        <w:gridCol w:w="260"/>
        <w:gridCol w:w="237"/>
        <w:gridCol w:w="118"/>
        <w:gridCol w:w="844"/>
        <w:gridCol w:w="330"/>
        <w:gridCol w:w="98"/>
        <w:gridCol w:w="497"/>
        <w:gridCol w:w="2647"/>
      </w:tblGrid>
      <w:tr w:rsidR="00CD00DB" w:rsidTr="007A45EE">
        <w:trPr>
          <w:cantSplit/>
          <w:trHeight w:val="437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kern w:val="32"/>
                <w:sz w:val="16"/>
                <w:szCs w:val="16"/>
                <w:lang w:eastAsia="ru-RU"/>
              </w:rPr>
              <w:t>Извещение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16"/>
                <w:szCs w:val="16"/>
                <w:lang w:eastAsia="ru-RU"/>
              </w:rPr>
              <w:t>Форма № ПД-4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8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Сумма платежа: __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руб.  _</w:t>
            </w:r>
            <w:r>
              <w:rPr>
                <w:rFonts w:ascii="Times New Roman" w:eastAsia="Times New Roman" w:hAnsi="Times New Roman"/>
                <w:color w:val="C0504D"/>
                <w:sz w:val="16"/>
                <w:szCs w:val="16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____коп.   Сумма платы за услуги: _______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_____коп</w:t>
            </w:r>
            <w:proofErr w:type="spellEnd"/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Итого ______________ руб. ______ коп.       “______”_____________________ 200___г.</w:t>
            </w:r>
          </w:p>
        </w:tc>
      </w:tr>
      <w:tr w:rsidR="00CD00DB" w:rsidTr="007A45EE">
        <w:trPr>
          <w:cantSplit/>
          <w:trHeight w:val="1117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</w:tc>
      </w:tr>
      <w:tr w:rsidR="00CD00DB" w:rsidTr="007A45EE">
        <w:trPr>
          <w:cantSplit/>
          <w:trHeight w:val="166"/>
        </w:trPr>
        <w:tc>
          <w:tcPr>
            <w:tcW w:w="293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Wingdings" w:eastAsia="Times New Roman" w:hAnsi="Wingdings" w:cs="Wingdings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Квитанция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Кассир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</w:t>
            </w:r>
          </w:p>
        </w:tc>
      </w:tr>
      <w:tr w:rsidR="00CD00DB" w:rsidTr="007A45EE">
        <w:trPr>
          <w:cantSplit/>
          <w:trHeight w:val="15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ООО"Форум"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CD00DB" w:rsidTr="007A45EE">
        <w:trPr>
          <w:cantSplit/>
          <w:trHeight w:val="10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725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7707083893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533" w:type="dxa"/>
            <w:gridSpan w:val="6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40702810126000000404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(ИНН получателя платежа)                                               ( номер счета получателя платежа)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Отделение №8615 Сбербанка России г.Кемерово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043207612/кпп420502002</w:t>
            </w:r>
          </w:p>
        </w:tc>
      </w:tr>
      <w:tr w:rsidR="00CD00DB" w:rsidTr="007A45EE">
        <w:trPr>
          <w:cantSplit/>
          <w:trHeight w:val="16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(наименование банка получателя платежа)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3340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./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 банка получателя платежа</w:t>
            </w:r>
          </w:p>
        </w:tc>
        <w:tc>
          <w:tcPr>
            <w:tcW w:w="4415" w:type="dxa"/>
            <w:gridSpan w:val="5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30101810200000000612</w:t>
            </w:r>
          </w:p>
        </w:tc>
      </w:tr>
      <w:tr w:rsidR="00CD00DB" w:rsidTr="007A45EE">
        <w:trPr>
          <w:cantSplit/>
          <w:trHeight w:val="90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4184" w:type="dxa"/>
            <w:gridSpan w:val="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За информационные услуги для ПЕТРОВА П.П.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143" w:type="dxa"/>
            <w:gridSpan w:val="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CD00DB" w:rsidTr="007A45EE">
        <w:trPr>
          <w:cantSplit/>
          <w:trHeight w:val="7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Ф.И.О. плательщика:</w:t>
            </w:r>
          </w:p>
        </w:tc>
        <w:tc>
          <w:tcPr>
            <w:tcW w:w="5751" w:type="dxa"/>
            <w:gridSpan w:val="9"/>
            <w:tcBorders>
              <w:top w:val="nil"/>
              <w:left w:val="nil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ПЕТРОВ ПЕТР ПЕТРОВИЧ</w:t>
            </w:r>
          </w:p>
        </w:tc>
      </w:tr>
      <w:tr w:rsidR="00CD00DB" w:rsidTr="007A45EE">
        <w:trPr>
          <w:cantSplit/>
          <w:trHeight w:val="18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2004" w:type="dxa"/>
            <w:tcBorders>
              <w:top w:val="nil"/>
              <w:left w:val="single" w:sz="18" w:space="0" w:color="auto"/>
              <w:bottom w:val="nil"/>
              <w:right w:val="nil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Адрес плательщика:</w:t>
            </w:r>
          </w:p>
        </w:tc>
        <w:tc>
          <w:tcPr>
            <w:tcW w:w="5751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Г.МОСКВА,УЛ.МОСКОВСКАЯ д.199-кв.199</w:t>
            </w:r>
          </w:p>
        </w:tc>
      </w:tr>
      <w:tr w:rsidR="00CD00DB" w:rsidTr="007A45EE">
        <w:trPr>
          <w:cantSplit/>
          <w:trHeight w:val="136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Pr="000A2E77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Сумма платежа: </w:t>
            </w:r>
            <w:r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ru-RU"/>
              </w:rPr>
              <w:t>__200_______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_______ руб.  ______ коп.   Сумма платы за услуги: ____ руб. </w:t>
            </w:r>
            <w:proofErr w:type="spellStart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____коп</w:t>
            </w:r>
            <w:proofErr w:type="spellEnd"/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.</w:t>
            </w:r>
          </w:p>
        </w:tc>
      </w:tr>
      <w:tr w:rsidR="00CD00DB" w:rsidTr="007A45EE">
        <w:trPr>
          <w:cantSplit/>
          <w:trHeight w:val="121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hideMark/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Итого 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___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руб.</w:t>
            </w:r>
            <w:r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  <w:t xml:space="preserve"> _____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коп.                 “________”________________________ 200___г.</w:t>
            </w:r>
          </w:p>
        </w:tc>
      </w:tr>
      <w:tr w:rsidR="00CD00DB" w:rsidTr="007A45EE">
        <w:trPr>
          <w:cantSplit/>
          <w:trHeight w:val="35"/>
        </w:trPr>
        <w:tc>
          <w:tcPr>
            <w:tcW w:w="30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CD00DB" w:rsidRDefault="00CD00DB" w:rsidP="007A45E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7755" w:type="dxa"/>
            <w:gridSpan w:val="1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ознакомлен и согласен.              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Подпись плательщика</w:t>
            </w:r>
          </w:p>
          <w:p w:rsidR="00CD00DB" w:rsidRDefault="00CD00DB" w:rsidP="007A45E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val="en-US" w:eastAsia="ru-RU"/>
              </w:rPr>
            </w:pPr>
          </w:p>
        </w:tc>
      </w:tr>
    </w:tbl>
    <w:p w:rsidR="000967BE" w:rsidRPr="000967BE" w:rsidRDefault="000967BE" w:rsidP="000967BE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59CB" w:rsidRDefault="00C159CB"/>
    <w:sectPr w:rsidR="00C159CB" w:rsidSect="00C15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B1ED3"/>
    <w:multiLevelType w:val="multilevel"/>
    <w:tmpl w:val="64F4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A7024"/>
    <w:multiLevelType w:val="multilevel"/>
    <w:tmpl w:val="D44E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4D19DA"/>
    <w:multiLevelType w:val="multilevel"/>
    <w:tmpl w:val="08D4F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0967BE"/>
    <w:rsid w:val="0009365B"/>
    <w:rsid w:val="000967BE"/>
    <w:rsid w:val="000E4A38"/>
    <w:rsid w:val="00152981"/>
    <w:rsid w:val="00527D24"/>
    <w:rsid w:val="00651619"/>
    <w:rsid w:val="00702149"/>
    <w:rsid w:val="008B41D8"/>
    <w:rsid w:val="00A81E85"/>
    <w:rsid w:val="00B077EE"/>
    <w:rsid w:val="00B75B5D"/>
    <w:rsid w:val="00C159CB"/>
    <w:rsid w:val="00CB693A"/>
    <w:rsid w:val="00CD00DB"/>
    <w:rsid w:val="00D94249"/>
    <w:rsid w:val="00DB22DC"/>
    <w:rsid w:val="00E86B42"/>
    <w:rsid w:val="00F37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67B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B69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nkurs.com.ru/logo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1091</Words>
  <Characters>6220</Characters>
  <Application>Microsoft Office Word</Application>
  <DocSecurity>0</DocSecurity>
  <Lines>51</Lines>
  <Paragraphs>14</Paragraphs>
  <ScaleCrop>false</ScaleCrop>
  <Company/>
  <LinksUpToDate>false</LinksUpToDate>
  <CharactersWithSpaces>7297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19</cp:revision>
  <dcterms:created xsi:type="dcterms:W3CDTF">2013-12-05T06:48:00Z</dcterms:created>
  <dcterms:modified xsi:type="dcterms:W3CDTF">2014-01-14T12:47:00Z</dcterms:modified>
</cp:coreProperties>
</file>